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CF5B" w14:textId="77E10476" w:rsidR="00A91EAD" w:rsidRDefault="00A91EAD" w:rsidP="00C2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Ministry of Education, Heritage &amp; Arts</w:t>
      </w:r>
    </w:p>
    <w:p w14:paraId="7A9EDEE7" w14:textId="259A4864" w:rsidR="00A91EAD" w:rsidRDefault="00A91EAD" w:rsidP="00C2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2021 NUMERACY WORKSHEET 9</w:t>
      </w:r>
    </w:p>
    <w:p w14:paraId="2AD7E8D0" w14:textId="23AADE6D" w:rsidR="00A91EAD" w:rsidRDefault="00A91EAD" w:rsidP="00C2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</w:rPr>
        <w:t>YEAR 1</w:t>
      </w:r>
    </w:p>
    <w:p w14:paraId="41DD7396" w14:textId="5C9516AC" w:rsidR="00A91EAD" w:rsidRPr="00A91EAD" w:rsidRDefault="00A91EAD" w:rsidP="00A91EAD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1445"/>
        <w:gridCol w:w="898"/>
        <w:gridCol w:w="6673"/>
      </w:tblGrid>
      <w:tr w:rsidR="00A91EAD" w:rsidRPr="00A91EAD" w14:paraId="110CB947" w14:textId="77777777" w:rsidTr="00C2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A82BF7" w14:textId="77777777" w:rsidR="00A91EAD" w:rsidRPr="00A91EAD" w:rsidRDefault="00A91EAD" w:rsidP="00A91EAD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Lesson:  Numeracy</w:t>
            </w:r>
          </w:p>
        </w:tc>
        <w:tc>
          <w:tcPr>
            <w:tcW w:w="0" w:type="dxa"/>
          </w:tcPr>
          <w:p w14:paraId="39AB80D7" w14:textId="77777777" w:rsidR="00A91EAD" w:rsidRPr="00A91EAD" w:rsidRDefault="00A91EAD" w:rsidP="00A9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Class: 1</w:t>
            </w:r>
          </w:p>
        </w:tc>
        <w:tc>
          <w:tcPr>
            <w:tcW w:w="0" w:type="dxa"/>
            <w:shd w:val="clear" w:color="auto" w:fill="auto"/>
          </w:tcPr>
          <w:p w14:paraId="037A9758" w14:textId="77777777" w:rsidR="00A91EAD" w:rsidRPr="00A91EAD" w:rsidRDefault="00A91EAD" w:rsidP="00A9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Date: </w:t>
            </w:r>
          </w:p>
        </w:tc>
      </w:tr>
      <w:tr w:rsidR="00A91EAD" w:rsidRPr="00A91EAD" w14:paraId="61EFF3FF" w14:textId="77777777" w:rsidTr="00DE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</w:tcPr>
          <w:p w14:paraId="302C9603" w14:textId="77777777" w:rsidR="00A91EAD" w:rsidRPr="00A91EAD" w:rsidRDefault="00A91EAD" w:rsidP="00A91EAD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Objective of the activity:</w:t>
            </w:r>
          </w:p>
          <w:p w14:paraId="3983B3ED" w14:textId="6335C4E8" w:rsidR="00A91EAD" w:rsidRPr="00A91EAD" w:rsidRDefault="00A91EAD" w:rsidP="00A91EAD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C</w:t>
            </w: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hildren </w:t>
            </w: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will</w:t>
            </w: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 recognize and rewrite numbers</w:t>
            </w: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.</w:t>
            </w:r>
          </w:p>
          <w:p w14:paraId="1A419B4F" w14:textId="0DE2980F" w:rsidR="00A91EAD" w:rsidRPr="00A91EAD" w:rsidRDefault="00A91EAD" w:rsidP="00C24C58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C</w:t>
            </w: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hildren </w:t>
            </w: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will</w:t>
            </w: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 draw </w:t>
            </w:r>
            <w:r w:rsidR="00F4098C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the correct number of</w:t>
            </w:r>
            <w:r w:rsidRPr="00A91EAD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 objects</w:t>
            </w:r>
            <w:r w:rsidR="00F4098C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 for the given number</w:t>
            </w: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4D7076B8" w14:textId="77777777" w:rsidR="00A91EAD" w:rsidRPr="00A91EAD" w:rsidRDefault="00A91EAD" w:rsidP="00A91EAD">
      <w:pPr>
        <w:rPr>
          <w:rFonts w:ascii="Century Gothic" w:hAnsi="Century Gothic"/>
          <w:sz w:val="24"/>
          <w:szCs w:val="24"/>
          <w:lang w:val="en-US"/>
        </w:rPr>
      </w:pPr>
    </w:p>
    <w:p w14:paraId="6E875F10" w14:textId="77777777" w:rsidR="00A91EAD" w:rsidRPr="00A91EAD" w:rsidRDefault="00A91EAD" w:rsidP="00A91EAD">
      <w:pPr>
        <w:numPr>
          <w:ilvl w:val="0"/>
          <w:numId w:val="12"/>
        </w:numPr>
        <w:contextualSpacing/>
        <w:rPr>
          <w:rFonts w:ascii="Century Gothic" w:hAnsi="Century Gothic"/>
          <w:b/>
          <w:bCs/>
          <w:sz w:val="24"/>
          <w:szCs w:val="24"/>
          <w:lang w:val="en-US"/>
        </w:rPr>
      </w:pPr>
      <w:r w:rsidRPr="00C24C58">
        <w:rPr>
          <w:rFonts w:ascii="Century Gothic" w:hAnsi="Century Gothic"/>
          <w:b/>
          <w:bCs/>
          <w:color w:val="FF0000"/>
          <w:sz w:val="24"/>
          <w:szCs w:val="24"/>
          <w:lang w:val="en-US"/>
        </w:rPr>
        <w:t xml:space="preserve">Rewrite </w:t>
      </w:r>
      <w:r w:rsidRPr="00A91EAD">
        <w:rPr>
          <w:rFonts w:ascii="Century Gothic" w:hAnsi="Century Gothic"/>
          <w:b/>
          <w:bCs/>
          <w:sz w:val="24"/>
          <w:szCs w:val="24"/>
          <w:lang w:val="en-US"/>
        </w:rPr>
        <w:t>the given number in the space provided.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6"/>
        <w:gridCol w:w="1056"/>
        <w:gridCol w:w="979"/>
        <w:gridCol w:w="1056"/>
        <w:gridCol w:w="1167"/>
        <w:gridCol w:w="1056"/>
        <w:gridCol w:w="1134"/>
        <w:gridCol w:w="1417"/>
      </w:tblGrid>
      <w:tr w:rsidR="00A91EAD" w:rsidRPr="00A91EAD" w14:paraId="1CE213AE" w14:textId="77777777" w:rsidTr="00DE264A">
        <w:tc>
          <w:tcPr>
            <w:tcW w:w="978" w:type="dxa"/>
          </w:tcPr>
          <w:p w14:paraId="5A56CA11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</w:tcPr>
          <w:p w14:paraId="4E92E5B0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9" w:type="dxa"/>
          </w:tcPr>
          <w:p w14:paraId="74825FE9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00" w:type="dxa"/>
          </w:tcPr>
          <w:p w14:paraId="48A658B8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67" w:type="dxa"/>
          </w:tcPr>
          <w:p w14:paraId="30A6540D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</w:tcPr>
          <w:p w14:paraId="77F33BF4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494FF98C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14:paraId="1C255E15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20</w:t>
            </w:r>
          </w:p>
          <w:p w14:paraId="60970685" w14:textId="77777777" w:rsidR="00A91EAD" w:rsidRPr="00A91EAD" w:rsidRDefault="00A91EAD" w:rsidP="00A91EAD">
            <w:pPr>
              <w:contextualSpacing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A91EAD" w:rsidRPr="00A91EAD" w14:paraId="017E3E27" w14:textId="77777777" w:rsidTr="00DE264A">
        <w:trPr>
          <w:trHeight w:val="788"/>
        </w:trPr>
        <w:tc>
          <w:tcPr>
            <w:tcW w:w="978" w:type="dxa"/>
          </w:tcPr>
          <w:p w14:paraId="2819BB40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7E315333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4551BA45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979" w:type="dxa"/>
          </w:tcPr>
          <w:p w14:paraId="6B63D4E3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FEAF0EA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232922F1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979" w:type="dxa"/>
          </w:tcPr>
          <w:p w14:paraId="7C2E3A9C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48B6251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424789C7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000" w:type="dxa"/>
          </w:tcPr>
          <w:p w14:paraId="4D7D74A7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0F110F2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B23EB6F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1167" w:type="dxa"/>
          </w:tcPr>
          <w:p w14:paraId="4C0BBACB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7909E3CC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0B74F216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993" w:type="dxa"/>
          </w:tcPr>
          <w:p w14:paraId="2077FBE7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36079274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5B8A3532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1134" w:type="dxa"/>
          </w:tcPr>
          <w:p w14:paraId="60279CD3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AB82670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35A78415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1417" w:type="dxa"/>
          </w:tcPr>
          <w:p w14:paraId="7682FAF5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9E28756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226EAB50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_______</w:t>
            </w:r>
          </w:p>
          <w:p w14:paraId="0AAED0F7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F935058" w14:textId="77777777" w:rsidR="00A91EAD" w:rsidRPr="00A91EAD" w:rsidRDefault="00A91EAD" w:rsidP="00A91EAD">
            <w:pPr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3230D25" w14:textId="77777777" w:rsidR="00A91EAD" w:rsidRPr="00A91EAD" w:rsidRDefault="00A91EAD" w:rsidP="00A91EAD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52BC4060" w14:textId="77777777" w:rsidR="00A91EAD" w:rsidRPr="00A91EAD" w:rsidRDefault="00A91EAD" w:rsidP="00A91EAD">
      <w:pPr>
        <w:numPr>
          <w:ilvl w:val="0"/>
          <w:numId w:val="12"/>
        </w:numPr>
        <w:contextualSpacing/>
        <w:rPr>
          <w:rFonts w:ascii="Century Gothic" w:hAnsi="Century Gothic"/>
          <w:b/>
          <w:bCs/>
          <w:sz w:val="24"/>
          <w:szCs w:val="24"/>
          <w:lang w:val="en-US"/>
        </w:rPr>
      </w:pPr>
      <w:r w:rsidRPr="00C24C58">
        <w:rPr>
          <w:rFonts w:ascii="Century Gothic" w:hAnsi="Century Gothic"/>
          <w:b/>
          <w:bCs/>
          <w:color w:val="FF0000"/>
          <w:sz w:val="24"/>
          <w:szCs w:val="24"/>
          <w:lang w:val="en-US"/>
        </w:rPr>
        <w:t xml:space="preserve">Draw </w:t>
      </w:r>
      <w:r w:rsidRPr="00A91EAD">
        <w:rPr>
          <w:rFonts w:ascii="Century Gothic" w:hAnsi="Century Gothic"/>
          <w:b/>
          <w:bCs/>
          <w:sz w:val="24"/>
          <w:szCs w:val="24"/>
          <w:lang w:val="en-US"/>
        </w:rPr>
        <w:t>the number of objects according to the given number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A91EAD" w:rsidRPr="00A91EAD" w14:paraId="1C927F8D" w14:textId="77777777" w:rsidTr="00DE264A">
        <w:tc>
          <w:tcPr>
            <w:tcW w:w="1129" w:type="dxa"/>
          </w:tcPr>
          <w:p w14:paraId="350B2DB5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2</w:t>
            </w:r>
          </w:p>
          <w:p w14:paraId="5EBB789E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3461F681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AFE7274" w14:textId="590F2096" w:rsidR="00A91EAD" w:rsidRP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87" w:type="dxa"/>
          </w:tcPr>
          <w:p w14:paraId="2E797BDF" w14:textId="77777777" w:rsidR="00A91EAD" w:rsidRPr="00A91EAD" w:rsidRDefault="00A91EAD" w:rsidP="00A91EA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0591E88A" w14:textId="77777777" w:rsidR="00A91EAD" w:rsidRPr="00A91EAD" w:rsidRDefault="00A91EAD" w:rsidP="00A91EA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4992B765" w14:textId="77777777" w:rsidR="00A91EAD" w:rsidRPr="00A91EAD" w:rsidRDefault="00A91EAD" w:rsidP="00A91EA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A91EAD" w:rsidRPr="00A91EAD" w14:paraId="1C39A137" w14:textId="77777777" w:rsidTr="00DE264A">
        <w:tc>
          <w:tcPr>
            <w:tcW w:w="1129" w:type="dxa"/>
          </w:tcPr>
          <w:p w14:paraId="7865ADCD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7</w:t>
            </w:r>
          </w:p>
          <w:p w14:paraId="212E9F75" w14:textId="688D1D4E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08AA31AD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3B34003E" w14:textId="6FC98635" w:rsidR="00A91EAD" w:rsidRP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87" w:type="dxa"/>
          </w:tcPr>
          <w:p w14:paraId="54FA10F5" w14:textId="77777777" w:rsidR="00A91EAD" w:rsidRPr="00A91EAD" w:rsidRDefault="00A91EAD" w:rsidP="00A91EA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86956F5" w14:textId="77777777" w:rsidR="00A91EAD" w:rsidRPr="00A91EAD" w:rsidRDefault="00A91EAD" w:rsidP="00A91EA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A91EAD" w:rsidRPr="00A91EAD" w14:paraId="301EBD53" w14:textId="77777777" w:rsidTr="00DE264A">
        <w:tc>
          <w:tcPr>
            <w:tcW w:w="1129" w:type="dxa"/>
          </w:tcPr>
          <w:p w14:paraId="1077009C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91EA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12</w:t>
            </w:r>
          </w:p>
          <w:p w14:paraId="1DF8E06C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271EED94" w14:textId="77777777" w:rsid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9EA74E6" w14:textId="6FC657B0" w:rsidR="00A91EAD" w:rsidRPr="00A91EAD" w:rsidRDefault="00A91EAD" w:rsidP="00C24C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87" w:type="dxa"/>
          </w:tcPr>
          <w:p w14:paraId="6293850D" w14:textId="77777777" w:rsidR="00A91EAD" w:rsidRPr="00A91EAD" w:rsidRDefault="00A91EAD" w:rsidP="00A91EA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50643A55" w14:textId="77777777" w:rsidR="00A91EAD" w:rsidRPr="00A91EAD" w:rsidRDefault="00A91EAD" w:rsidP="00A91EAD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651E8F4" w14:textId="77777777" w:rsidR="00A91EAD" w:rsidRPr="00A91EAD" w:rsidRDefault="00A91EAD" w:rsidP="00A91EAD">
      <w:pPr>
        <w:rPr>
          <w:rFonts w:ascii="Century Gothic" w:hAnsi="Century Gothic"/>
          <w:sz w:val="24"/>
          <w:szCs w:val="24"/>
          <w:lang w:val="en-US"/>
        </w:rPr>
      </w:pPr>
    </w:p>
    <w:p w14:paraId="3A852371" w14:textId="77777777" w:rsidR="00A91EAD" w:rsidRDefault="00A91EAD">
      <w:pPr>
        <w:rPr>
          <w:rFonts w:ascii="Century Gothic" w:eastAsia="Cambria" w:hAnsi="Century Gothic" w:cs="Aharoni"/>
          <w:b/>
          <w:bCs/>
          <w:sz w:val="24"/>
          <w:szCs w:val="24"/>
          <w:u w:val="single"/>
          <w:lang w:val="en-US"/>
        </w:rPr>
      </w:pPr>
      <w:r>
        <w:rPr>
          <w:rFonts w:ascii="Century Gothic" w:eastAsia="Cambria" w:hAnsi="Century Gothic" w:cs="Aharoni"/>
          <w:b/>
          <w:bCs/>
          <w:sz w:val="24"/>
          <w:szCs w:val="24"/>
          <w:u w:val="single"/>
          <w:lang w:val="en-US"/>
        </w:rPr>
        <w:br w:type="page"/>
      </w:r>
    </w:p>
    <w:p w14:paraId="2F629D47" w14:textId="2D3A8ECD" w:rsidR="00A91EAD" w:rsidRPr="00C24C58" w:rsidRDefault="00A91EAD" w:rsidP="00C24C58">
      <w:pPr>
        <w:widowControl w:val="0"/>
        <w:tabs>
          <w:tab w:val="left" w:pos="397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eastAsia="Cambria" w:hAnsi="Century Gothic" w:cs="Aharoni"/>
          <w:b/>
          <w:bCs/>
          <w:sz w:val="24"/>
          <w:szCs w:val="24"/>
          <w:lang w:val="en-US"/>
        </w:rPr>
      </w:pPr>
      <w:r w:rsidRPr="00C24C58">
        <w:rPr>
          <w:rFonts w:ascii="Century Gothic" w:eastAsia="Cambria" w:hAnsi="Century Gothic" w:cs="Aharoni"/>
          <w:b/>
          <w:bCs/>
          <w:sz w:val="24"/>
          <w:szCs w:val="24"/>
          <w:lang w:val="en-US"/>
        </w:rPr>
        <w:lastRenderedPageBreak/>
        <w:t>Instructions to Parents/Guardians</w:t>
      </w:r>
    </w:p>
    <w:p w14:paraId="11056F65" w14:textId="77777777" w:rsidR="00A91EAD" w:rsidRPr="00A91EAD" w:rsidRDefault="00A91EAD" w:rsidP="00A91EAD">
      <w:pPr>
        <w:tabs>
          <w:tab w:val="left" w:pos="3975"/>
        </w:tabs>
        <w:contextualSpacing/>
        <w:rPr>
          <w:rFonts w:ascii="Century Gothic" w:eastAsia="Cambria" w:hAnsi="Century Gothic" w:cs="Aharoni"/>
          <w:sz w:val="24"/>
          <w:szCs w:val="24"/>
          <w:u w:val="single"/>
          <w:lang w:val="en-US"/>
        </w:rPr>
      </w:pPr>
    </w:p>
    <w:p w14:paraId="188F26C6" w14:textId="77777777" w:rsidR="00A91EAD" w:rsidRPr="00C24C58" w:rsidRDefault="00A91EAD" w:rsidP="00C24C58">
      <w:pPr>
        <w:widowControl w:val="0"/>
        <w:numPr>
          <w:ilvl w:val="0"/>
          <w:numId w:val="13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A91EAD">
        <w:rPr>
          <w:rFonts w:ascii="Century Gothic" w:eastAsia="Cambria" w:hAnsi="Century Gothic" w:cs="Calibri"/>
          <w:sz w:val="24"/>
          <w:szCs w:val="24"/>
          <w:lang w:val="en-US"/>
        </w:rPr>
        <w:t>Find a quiet place to sit with your child and complete the worksheet.</w:t>
      </w:r>
    </w:p>
    <w:p w14:paraId="46CF2C6E" w14:textId="77777777" w:rsidR="00A91EAD" w:rsidRPr="00C24C58" w:rsidRDefault="00A91EAD" w:rsidP="00C24C58">
      <w:pPr>
        <w:widowControl w:val="0"/>
        <w:numPr>
          <w:ilvl w:val="0"/>
          <w:numId w:val="13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A91EAD">
        <w:rPr>
          <w:rFonts w:ascii="Century Gothic" w:eastAsia="Cambria" w:hAnsi="Century Gothic" w:cs="Calibri"/>
          <w:sz w:val="24"/>
          <w:szCs w:val="24"/>
          <w:lang w:val="en-US"/>
        </w:rPr>
        <w:t>Make sure that your child’s working space is free and not cluttered.</w:t>
      </w:r>
    </w:p>
    <w:p w14:paraId="14E86223" w14:textId="77777777" w:rsidR="00A91EAD" w:rsidRPr="00C24C58" w:rsidRDefault="00A91EAD" w:rsidP="00C24C58">
      <w:pPr>
        <w:widowControl w:val="0"/>
        <w:numPr>
          <w:ilvl w:val="0"/>
          <w:numId w:val="13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A91EAD">
        <w:rPr>
          <w:rFonts w:ascii="Century Gothic" w:eastAsia="Cambria" w:hAnsi="Century Gothic" w:cs="Calibri"/>
          <w:sz w:val="24"/>
          <w:szCs w:val="24"/>
          <w:lang w:val="en-US"/>
        </w:rPr>
        <w:t>Your patience and understanding are greatly needed when completing the worksheet with your child.</w:t>
      </w:r>
    </w:p>
    <w:p w14:paraId="32099AF4" w14:textId="5AD69390" w:rsidR="00A91EAD" w:rsidRPr="00C24C58" w:rsidRDefault="00A91EAD" w:rsidP="00C24C58">
      <w:pPr>
        <w:widowControl w:val="0"/>
        <w:numPr>
          <w:ilvl w:val="0"/>
          <w:numId w:val="13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A91EAD">
        <w:rPr>
          <w:rFonts w:ascii="Century Gothic" w:eastAsia="Cambria" w:hAnsi="Century Gothic" w:cs="Calibri"/>
          <w:sz w:val="24"/>
          <w:szCs w:val="24"/>
          <w:lang w:val="en-US"/>
        </w:rPr>
        <w:t>Read and explain the instructions to your child as you go along</w:t>
      </w:r>
      <w:r>
        <w:rPr>
          <w:rFonts w:ascii="Century Gothic" w:eastAsia="Cambria" w:hAnsi="Century Gothic" w:cs="Calibri"/>
          <w:sz w:val="24"/>
          <w:szCs w:val="24"/>
          <w:lang w:val="en-US"/>
        </w:rPr>
        <w:t>:</w:t>
      </w:r>
    </w:p>
    <w:p w14:paraId="358A4BFF" w14:textId="48211EA7" w:rsidR="00A91EAD" w:rsidRPr="00C24C58" w:rsidRDefault="00A91EAD" w:rsidP="00C24C58">
      <w:pPr>
        <w:numPr>
          <w:ilvl w:val="1"/>
          <w:numId w:val="13"/>
        </w:numPr>
        <w:tabs>
          <w:tab w:val="left" w:pos="3975"/>
        </w:tabs>
        <w:spacing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C24C58"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>To rewrite numbers</w:t>
      </w:r>
      <w:r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 xml:space="preserve">: </w:t>
      </w:r>
      <w:r w:rsidRPr="00C24C58"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>practice correct number formation</w:t>
      </w:r>
      <w:r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>.</w:t>
      </w:r>
    </w:p>
    <w:p w14:paraId="159248CF" w14:textId="39A1C41C" w:rsidR="00A91EAD" w:rsidRPr="00C24C58" w:rsidRDefault="00A91EAD" w:rsidP="00C24C58">
      <w:pPr>
        <w:numPr>
          <w:ilvl w:val="1"/>
          <w:numId w:val="13"/>
        </w:numPr>
        <w:tabs>
          <w:tab w:val="left" w:pos="3975"/>
        </w:tabs>
        <w:spacing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C24C58"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>To draw the number of objects</w:t>
      </w:r>
      <w:r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 xml:space="preserve">: count each object as you draw it. </w:t>
      </w:r>
    </w:p>
    <w:p w14:paraId="27FFF881" w14:textId="61982671" w:rsidR="00A91EAD" w:rsidRPr="00A91EAD" w:rsidRDefault="00A91EAD" w:rsidP="00C24C58">
      <w:pPr>
        <w:numPr>
          <w:ilvl w:val="0"/>
          <w:numId w:val="13"/>
        </w:numPr>
        <w:tabs>
          <w:tab w:val="left" w:pos="3975"/>
        </w:tabs>
        <w:spacing w:line="276" w:lineRule="auto"/>
        <w:contextualSpacing/>
        <w:rPr>
          <w:rFonts w:ascii="Century Gothic" w:eastAsia="Cambria" w:hAnsi="Century Gothic" w:cs="Calibri"/>
          <w:sz w:val="24"/>
          <w:szCs w:val="24"/>
          <w:lang w:val="en-US"/>
        </w:rPr>
      </w:pPr>
      <w:r>
        <w:rPr>
          <w:rFonts w:ascii="Century Gothic" w:eastAsia="Cambria" w:hAnsi="Century Gothic" w:cs="Calibri"/>
          <w:sz w:val="24"/>
          <w:szCs w:val="24"/>
          <w:lang w:val="en-US"/>
        </w:rPr>
        <w:t>P</w:t>
      </w:r>
      <w:r w:rsidRPr="00A91EAD">
        <w:rPr>
          <w:rFonts w:ascii="Century Gothic" w:eastAsia="Cambria" w:hAnsi="Century Gothic" w:cs="Calibri"/>
          <w:sz w:val="24"/>
          <w:szCs w:val="24"/>
          <w:lang w:val="en-US"/>
        </w:rPr>
        <w:t xml:space="preserve">rovide the child with </w:t>
      </w:r>
      <w:r>
        <w:rPr>
          <w:rFonts w:ascii="Century Gothic" w:eastAsia="Cambria" w:hAnsi="Century Gothic" w:cs="Calibri"/>
          <w:sz w:val="24"/>
          <w:szCs w:val="24"/>
          <w:lang w:val="en-US"/>
        </w:rPr>
        <w:t>objects to assist them in counting,</w:t>
      </w:r>
      <w:r w:rsidRPr="00A91EAD">
        <w:rPr>
          <w:rFonts w:ascii="Century Gothic" w:eastAsia="Cambria" w:hAnsi="Century Gothic" w:cs="Calibri"/>
          <w:sz w:val="24"/>
          <w:szCs w:val="24"/>
          <w:lang w:val="en-US"/>
        </w:rPr>
        <w:t xml:space="preserve"> such as sticks, straws, stones, pegs etc.</w:t>
      </w:r>
    </w:p>
    <w:p w14:paraId="21ED3565" w14:textId="77777777" w:rsidR="00A91EAD" w:rsidRPr="00C24C58" w:rsidRDefault="00A91EAD" w:rsidP="00C24C58">
      <w:pPr>
        <w:widowControl w:val="0"/>
        <w:numPr>
          <w:ilvl w:val="0"/>
          <w:numId w:val="13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7263A7">
        <w:rPr>
          <w:rFonts w:ascii="Century Gothic" w:eastAsia="Cambria" w:hAnsi="Century Gothic" w:cs="Calibri"/>
          <w:sz w:val="24"/>
          <w:szCs w:val="24"/>
          <w:lang w:val="en-US"/>
        </w:rPr>
        <w:t>Repeat the instructions in your mother-tongue if your child does not understand.</w:t>
      </w:r>
    </w:p>
    <w:p w14:paraId="242636F0" w14:textId="77777777" w:rsidR="00A91EAD" w:rsidRPr="00A91EAD" w:rsidRDefault="00A91EAD" w:rsidP="00C24C58">
      <w:pPr>
        <w:widowControl w:val="0"/>
        <w:numPr>
          <w:ilvl w:val="0"/>
          <w:numId w:val="13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lang w:val="en-US"/>
        </w:rPr>
      </w:pPr>
      <w:r w:rsidRPr="00A91EAD">
        <w:rPr>
          <w:rFonts w:ascii="Century Gothic" w:eastAsia="Cambria" w:hAnsi="Century Gothic" w:cs="Calibri"/>
          <w:sz w:val="24"/>
          <w:szCs w:val="24"/>
          <w:lang w:val="en-US"/>
        </w:rPr>
        <w:t>Remember to praise your child when she/he attempts the questions.</w:t>
      </w:r>
    </w:p>
    <w:p w14:paraId="69166775" w14:textId="77777777" w:rsidR="00A91EAD" w:rsidRPr="00A91EAD" w:rsidRDefault="00A91EAD" w:rsidP="00A91EAD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720"/>
        <w:contextualSpacing/>
        <w:rPr>
          <w:rFonts w:ascii="Century Gothic" w:eastAsia="Cambria" w:hAnsi="Century Gothic" w:cs="Calibri"/>
          <w:sz w:val="24"/>
          <w:szCs w:val="24"/>
          <w:lang w:val="en-US"/>
        </w:rPr>
      </w:pPr>
    </w:p>
    <w:p w14:paraId="1B8BDE47" w14:textId="2507A5A7" w:rsidR="00A91EAD" w:rsidRPr="00A91EAD" w:rsidRDefault="00A91EAD" w:rsidP="00A91EAD">
      <w:pPr>
        <w:spacing w:line="480" w:lineRule="auto"/>
        <w:contextualSpacing/>
        <w:rPr>
          <w:rFonts w:ascii="Century Gothic" w:eastAsia="Cambria" w:hAnsi="Century Gothic" w:cs="Cambria"/>
          <w:b/>
          <w:bCs/>
          <w:sz w:val="24"/>
          <w:szCs w:val="24"/>
          <w:u w:val="single"/>
          <w:lang w:val="en-US"/>
        </w:rPr>
      </w:pPr>
      <w:r w:rsidRPr="00A91EAD">
        <w:rPr>
          <w:rFonts w:ascii="Century Gothic" w:eastAsia="Cambria" w:hAnsi="Century Gothic" w:cs="Cambria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Style w:val="TableGrid11"/>
        <w:tblW w:w="9634" w:type="dxa"/>
        <w:tblLook w:val="04A0" w:firstRow="1" w:lastRow="0" w:firstColumn="1" w:lastColumn="0" w:noHBand="0" w:noVBand="1"/>
      </w:tblPr>
      <w:tblGrid>
        <w:gridCol w:w="2621"/>
        <w:gridCol w:w="7013"/>
      </w:tblGrid>
      <w:tr w:rsidR="00F4098C" w:rsidRPr="00A91EAD" w14:paraId="4F3576A7" w14:textId="77777777" w:rsidTr="00F4098C">
        <w:tc>
          <w:tcPr>
            <w:tcW w:w="0" w:type="auto"/>
          </w:tcPr>
          <w:p w14:paraId="5FDB1D69" w14:textId="316AC106" w:rsidR="00A91EAD" w:rsidRPr="00C24C58" w:rsidRDefault="00A91EAD" w:rsidP="00C24C58">
            <w:pPr>
              <w:contextualSpacing/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</w:pP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For students with Vision Impairment: </w:t>
            </w:r>
          </w:p>
        </w:tc>
        <w:tc>
          <w:tcPr>
            <w:tcW w:w="7013" w:type="dxa"/>
          </w:tcPr>
          <w:p w14:paraId="0A3B15E4" w14:textId="77777777" w:rsidR="00F4098C" w:rsidRPr="00F4098C" w:rsidRDefault="00F4098C" w:rsidP="00F4098C">
            <w:pPr>
              <w:spacing w:after="162"/>
              <w:contextualSpacing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F4098C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Part A</w:t>
            </w:r>
          </w:p>
          <w:p w14:paraId="17C384B4" w14:textId="1A616ED1" w:rsidR="00F4098C" w:rsidRPr="00C24C58" w:rsidRDefault="00F4098C" w:rsidP="00F4098C">
            <w:pPr>
              <w:numPr>
                <w:ilvl w:val="0"/>
                <w:numId w:val="17"/>
              </w:numPr>
              <w:spacing w:after="162"/>
              <w:contextualSpacing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 xml:space="preserve">To help blind students, </w:t>
            </w:r>
            <w: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  <w:t>paint</w:t>
            </w: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 xml:space="preserve"> </w:t>
            </w:r>
            <w: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  <w:t xml:space="preserve">the numbers in </w:t>
            </w: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 xml:space="preserve">white ink or nail polish </w:t>
            </w:r>
            <w: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  <w:t>on large pieces of paper,</w:t>
            </w: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 xml:space="preserve"> so that the child is able to know </w:t>
            </w:r>
            <w: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  <w:t>the shape of the number</w:t>
            </w: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 xml:space="preserve">. Ensure that white ink or nail polish is thick </w:t>
            </w:r>
            <w: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  <w:t xml:space="preserve">enough </w:t>
            </w: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>for children to feel.</w:t>
            </w:r>
          </w:p>
          <w:p w14:paraId="42C69BB2" w14:textId="74B96C93" w:rsidR="00F4098C" w:rsidRPr="00C24C58" w:rsidRDefault="00F4098C" w:rsidP="00F4098C">
            <w:pPr>
              <w:numPr>
                <w:ilvl w:val="0"/>
                <w:numId w:val="17"/>
              </w:numPr>
              <w:spacing w:after="162"/>
              <w:contextualSpacing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>Children with low vision will be able to work independently on the same activity if it is printed on a big paper or re- written using</w:t>
            </w:r>
            <w: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  <w:t xml:space="preserve"> large font.</w:t>
            </w:r>
          </w:p>
          <w:p w14:paraId="584FDF3E" w14:textId="77777777" w:rsidR="00F4098C" w:rsidRPr="00F4098C" w:rsidRDefault="00F4098C" w:rsidP="00F4098C">
            <w:pPr>
              <w:spacing w:after="162"/>
              <w:contextualSpacing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F4098C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Part B</w:t>
            </w:r>
          </w:p>
          <w:p w14:paraId="0B3436BA" w14:textId="77777777" w:rsidR="00F4098C" w:rsidRPr="00C24C58" w:rsidRDefault="00F4098C" w:rsidP="00F4098C">
            <w:pPr>
              <w:numPr>
                <w:ilvl w:val="0"/>
                <w:numId w:val="18"/>
              </w:numPr>
              <w:spacing w:after="162"/>
              <w:contextualSpacing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>Talk about the given numbers.</w:t>
            </w:r>
          </w:p>
          <w:p w14:paraId="6D2431F1" w14:textId="77777777" w:rsidR="00F4098C" w:rsidRPr="00C24C58" w:rsidRDefault="00F4098C" w:rsidP="00F4098C">
            <w:pPr>
              <w:numPr>
                <w:ilvl w:val="0"/>
                <w:numId w:val="18"/>
              </w:numPr>
              <w:spacing w:after="162"/>
              <w:contextualSpacing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C24C58">
              <w:rPr>
                <w:rFonts w:ascii="Century Gothic" w:eastAsia="Calibri" w:hAnsi="Century Gothic" w:cs="Calibri"/>
                <w:sz w:val="24"/>
                <w:szCs w:val="24"/>
              </w:rPr>
              <w:t>Child to use “stick pads” pictures to show the number of objects represented by the number.</w:t>
            </w:r>
          </w:p>
          <w:p w14:paraId="46E80C87" w14:textId="3DAF2EB1" w:rsidR="00A91EAD" w:rsidRPr="00A91EAD" w:rsidRDefault="00A91EAD" w:rsidP="00C24C58">
            <w:pPr>
              <w:spacing w:after="162"/>
              <w:ind w:left="360"/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</w:p>
        </w:tc>
      </w:tr>
      <w:tr w:rsidR="00F4098C" w:rsidRPr="00A91EAD" w14:paraId="466890FD" w14:textId="77777777" w:rsidTr="00F4098C">
        <w:tc>
          <w:tcPr>
            <w:tcW w:w="0" w:type="auto"/>
          </w:tcPr>
          <w:p w14:paraId="5115B5D1" w14:textId="16E8EEEB" w:rsidR="00A91EAD" w:rsidRPr="00C24C58" w:rsidRDefault="00A91EAD" w:rsidP="00C24C58">
            <w:pPr>
              <w:contextualSpacing/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</w:pP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For students with </w:t>
            </w:r>
            <w:r w:rsidRPr="00A91EAD"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</w:rPr>
              <w:t>Hearing Impairment</w:t>
            </w: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: </w:t>
            </w:r>
          </w:p>
        </w:tc>
        <w:tc>
          <w:tcPr>
            <w:tcW w:w="7013" w:type="dxa"/>
          </w:tcPr>
          <w:p w14:paraId="48ECE1E6" w14:textId="77777777" w:rsidR="00A91EAD" w:rsidRPr="00A91EAD" w:rsidRDefault="00A91EAD" w:rsidP="00C24C58">
            <w:pPr>
              <w:ind w:right="-283"/>
              <w:contextualSpacing/>
              <w:rPr>
                <w:rFonts w:ascii="Century Gothic" w:eastAsia="Cambria" w:hAnsi="Century Gothic" w:cs="Cambria"/>
                <w:b/>
                <w:bCs/>
                <w:sz w:val="24"/>
                <w:szCs w:val="24"/>
              </w:rPr>
            </w:pPr>
            <w:r w:rsidRPr="00A91EAD">
              <w:rPr>
                <w:rFonts w:ascii="Century Gothic" w:eastAsia="Cambria" w:hAnsi="Century Gothic" w:cs="Cambria"/>
                <w:b/>
                <w:bCs/>
                <w:sz w:val="24"/>
                <w:szCs w:val="24"/>
              </w:rPr>
              <w:t>Part A</w:t>
            </w:r>
          </w:p>
          <w:p w14:paraId="42A31FA1" w14:textId="3A02D25E" w:rsidR="00A91EAD" w:rsidRPr="00C24C58" w:rsidRDefault="00A91EAD" w:rsidP="00C24C58">
            <w:pPr>
              <w:pStyle w:val="ListParagraph"/>
              <w:numPr>
                <w:ilvl w:val="0"/>
                <w:numId w:val="15"/>
              </w:numPr>
              <w:ind w:right="-283"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C24C58">
              <w:rPr>
                <w:rFonts w:ascii="Century Gothic" w:eastAsia="Cambria" w:hAnsi="Century Gothic" w:cs="Cambria"/>
                <w:sz w:val="24"/>
                <w:szCs w:val="24"/>
              </w:rPr>
              <w:t xml:space="preserve">Explain the instructions </w:t>
            </w:r>
            <w:r w:rsidR="007263A7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 xml:space="preserve">in sign language. If they can, the </w:t>
            </w:r>
            <w:r w:rsidRPr="00C24C58">
              <w:rPr>
                <w:rFonts w:ascii="Century Gothic" w:eastAsia="Cambria" w:hAnsi="Century Gothic" w:cs="Cambria"/>
                <w:sz w:val="24"/>
                <w:szCs w:val="24"/>
              </w:rPr>
              <w:t xml:space="preserve">child </w:t>
            </w:r>
            <w:r w:rsidR="007263A7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>can</w:t>
            </w:r>
            <w:r w:rsidR="007263A7" w:rsidRPr="00C24C58">
              <w:rPr>
                <w:rFonts w:ascii="Century Gothic" w:eastAsia="Cambria" w:hAnsi="Century Gothic" w:cs="Cambria"/>
                <w:sz w:val="24"/>
                <w:szCs w:val="24"/>
              </w:rPr>
              <w:t xml:space="preserve"> </w:t>
            </w:r>
            <w:r w:rsidRPr="00C24C58">
              <w:rPr>
                <w:rFonts w:ascii="Century Gothic" w:eastAsia="Cambria" w:hAnsi="Century Gothic" w:cs="Cambria"/>
                <w:sz w:val="24"/>
                <w:szCs w:val="24"/>
              </w:rPr>
              <w:t>read through the instructions.</w:t>
            </w:r>
          </w:p>
          <w:p w14:paraId="07012C9F" w14:textId="194D411C" w:rsidR="00A91EAD" w:rsidRPr="00C24C58" w:rsidRDefault="00A91EAD" w:rsidP="00C24C58">
            <w:pPr>
              <w:pStyle w:val="ListParagraph"/>
              <w:numPr>
                <w:ilvl w:val="0"/>
                <w:numId w:val="15"/>
              </w:numPr>
              <w:ind w:right="-170"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C24C58">
              <w:rPr>
                <w:rFonts w:ascii="Century Gothic" w:eastAsia="Cambria" w:hAnsi="Century Gothic" w:cs="Cambria"/>
                <w:sz w:val="24"/>
                <w:szCs w:val="24"/>
              </w:rPr>
              <w:t>Provide guided teaching as the child attempts to answer the question.</w:t>
            </w:r>
          </w:p>
          <w:p w14:paraId="53198E07" w14:textId="77777777" w:rsidR="00A91EAD" w:rsidRPr="00A91EAD" w:rsidRDefault="00A91EAD" w:rsidP="00C24C58">
            <w:pPr>
              <w:ind w:right="-170"/>
              <w:rPr>
                <w:rFonts w:ascii="Century Gothic" w:eastAsia="Cambria" w:hAnsi="Century Gothic" w:cs="Cambria"/>
                <w:b/>
                <w:bCs/>
                <w:sz w:val="24"/>
                <w:szCs w:val="24"/>
              </w:rPr>
            </w:pPr>
            <w:r w:rsidRPr="00A91EAD">
              <w:rPr>
                <w:rFonts w:ascii="Century Gothic" w:eastAsia="Cambria" w:hAnsi="Century Gothic" w:cs="Cambria"/>
                <w:b/>
                <w:bCs/>
                <w:sz w:val="24"/>
                <w:szCs w:val="24"/>
              </w:rPr>
              <w:t>Part B</w:t>
            </w:r>
          </w:p>
          <w:p w14:paraId="166A7A36" w14:textId="582B2921" w:rsidR="00A91EAD" w:rsidRPr="00C24C58" w:rsidRDefault="00A91EAD" w:rsidP="00C24C58">
            <w:pPr>
              <w:pStyle w:val="ListParagraph"/>
              <w:numPr>
                <w:ilvl w:val="0"/>
                <w:numId w:val="16"/>
              </w:numPr>
              <w:ind w:right="-170"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C24C58">
              <w:rPr>
                <w:rFonts w:ascii="Century Gothic" w:eastAsia="Cambria" w:hAnsi="Century Gothic" w:cs="Cambria"/>
                <w:sz w:val="24"/>
                <w:szCs w:val="24"/>
              </w:rPr>
              <w:t>Explain instruction</w:t>
            </w:r>
            <w:r w:rsidR="007263A7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 xml:space="preserve"> using sign language</w:t>
            </w:r>
            <w:r w:rsidRPr="00C24C58">
              <w:rPr>
                <w:rFonts w:ascii="Century Gothic" w:eastAsia="Cambria" w:hAnsi="Century Gothic" w:cs="Cambria"/>
                <w:sz w:val="24"/>
                <w:szCs w:val="24"/>
              </w:rPr>
              <w:t>, be ready for clarification.</w:t>
            </w:r>
          </w:p>
          <w:p w14:paraId="0DDF3107" w14:textId="0AD5C8CF" w:rsidR="00A91EAD" w:rsidRPr="00C24C58" w:rsidRDefault="00A91EAD" w:rsidP="00C24C58">
            <w:pPr>
              <w:ind w:right="-170"/>
              <w:rPr>
                <w:rFonts w:ascii="Century Gothic" w:eastAsia="Cambria" w:hAnsi="Century Gothic" w:cs="Cambria"/>
                <w:sz w:val="24"/>
                <w:szCs w:val="24"/>
              </w:rPr>
            </w:pPr>
          </w:p>
        </w:tc>
      </w:tr>
    </w:tbl>
    <w:p w14:paraId="348F23A3" w14:textId="77777777" w:rsidR="00A91EAD" w:rsidRPr="00A91EAD" w:rsidRDefault="00A91EAD" w:rsidP="00A91EAD">
      <w:pPr>
        <w:rPr>
          <w:rFonts w:ascii="Century Gothic" w:eastAsia="Calibri" w:hAnsi="Century Gothic" w:cs="Calibri"/>
          <w:b/>
          <w:bCs/>
          <w:color w:val="000000"/>
          <w:sz w:val="24"/>
          <w:szCs w:val="24"/>
          <w:lang w:val="en-US"/>
        </w:rPr>
      </w:pPr>
    </w:p>
    <w:p w14:paraId="208B1C77" w14:textId="77777777" w:rsidR="002773A4" w:rsidRDefault="002773A4" w:rsidP="00C24C58">
      <w:pPr>
        <w:widowControl w:val="0"/>
        <w:autoSpaceDE w:val="0"/>
        <w:autoSpaceDN w:val="0"/>
        <w:spacing w:before="80" w:after="0" w:line="240" w:lineRule="auto"/>
        <w:ind w:left="3321" w:right="3379"/>
        <w:jc w:val="center"/>
      </w:pPr>
    </w:p>
    <w:sectPr w:rsidR="0027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09F4"/>
    <w:multiLevelType w:val="hybridMultilevel"/>
    <w:tmpl w:val="0DE8D3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545"/>
    <w:multiLevelType w:val="hybridMultilevel"/>
    <w:tmpl w:val="87901E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40F"/>
    <w:multiLevelType w:val="hybridMultilevel"/>
    <w:tmpl w:val="E33861F4"/>
    <w:lvl w:ilvl="0" w:tplc="98DC9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72640"/>
    <w:multiLevelType w:val="hybridMultilevel"/>
    <w:tmpl w:val="0D328CDE"/>
    <w:lvl w:ilvl="0" w:tplc="9E6C2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F12A8"/>
    <w:multiLevelType w:val="hybridMultilevel"/>
    <w:tmpl w:val="389294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016A"/>
    <w:multiLevelType w:val="hybridMultilevel"/>
    <w:tmpl w:val="CEF62C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03E92"/>
    <w:multiLevelType w:val="hybridMultilevel"/>
    <w:tmpl w:val="4A947B26"/>
    <w:lvl w:ilvl="0" w:tplc="E158AB40">
      <w:start w:val="1"/>
      <w:numFmt w:val="decimal"/>
      <w:lvlText w:val="%1."/>
      <w:lvlJc w:val="left"/>
      <w:pPr>
        <w:ind w:left="374" w:hanging="552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60A646C0">
      <w:numFmt w:val="bullet"/>
      <w:lvlText w:val="•"/>
      <w:lvlJc w:val="left"/>
      <w:pPr>
        <w:ind w:left="1320" w:hanging="552"/>
      </w:pPr>
      <w:rPr>
        <w:rFonts w:hint="default"/>
        <w:lang w:val="en-US" w:eastAsia="en-US" w:bidi="ar-SA"/>
      </w:rPr>
    </w:lvl>
    <w:lvl w:ilvl="2" w:tplc="9AE252D6">
      <w:numFmt w:val="bullet"/>
      <w:lvlText w:val="•"/>
      <w:lvlJc w:val="left"/>
      <w:pPr>
        <w:ind w:left="2260" w:hanging="552"/>
      </w:pPr>
      <w:rPr>
        <w:rFonts w:hint="default"/>
        <w:lang w:val="en-US" w:eastAsia="en-US" w:bidi="ar-SA"/>
      </w:rPr>
    </w:lvl>
    <w:lvl w:ilvl="3" w:tplc="74FC41AC">
      <w:numFmt w:val="bullet"/>
      <w:lvlText w:val="•"/>
      <w:lvlJc w:val="left"/>
      <w:pPr>
        <w:ind w:left="3200" w:hanging="552"/>
      </w:pPr>
      <w:rPr>
        <w:rFonts w:hint="default"/>
        <w:lang w:val="en-US" w:eastAsia="en-US" w:bidi="ar-SA"/>
      </w:rPr>
    </w:lvl>
    <w:lvl w:ilvl="4" w:tplc="B9F21DE8">
      <w:numFmt w:val="bullet"/>
      <w:lvlText w:val="•"/>
      <w:lvlJc w:val="left"/>
      <w:pPr>
        <w:ind w:left="4140" w:hanging="552"/>
      </w:pPr>
      <w:rPr>
        <w:rFonts w:hint="default"/>
        <w:lang w:val="en-US" w:eastAsia="en-US" w:bidi="ar-SA"/>
      </w:rPr>
    </w:lvl>
    <w:lvl w:ilvl="5" w:tplc="9A10E9FA">
      <w:numFmt w:val="bullet"/>
      <w:lvlText w:val="•"/>
      <w:lvlJc w:val="left"/>
      <w:pPr>
        <w:ind w:left="5080" w:hanging="552"/>
      </w:pPr>
      <w:rPr>
        <w:rFonts w:hint="default"/>
        <w:lang w:val="en-US" w:eastAsia="en-US" w:bidi="ar-SA"/>
      </w:rPr>
    </w:lvl>
    <w:lvl w:ilvl="6" w:tplc="9CE6C6C4">
      <w:numFmt w:val="bullet"/>
      <w:lvlText w:val="•"/>
      <w:lvlJc w:val="left"/>
      <w:pPr>
        <w:ind w:left="6020" w:hanging="552"/>
      </w:pPr>
      <w:rPr>
        <w:rFonts w:hint="default"/>
        <w:lang w:val="en-US" w:eastAsia="en-US" w:bidi="ar-SA"/>
      </w:rPr>
    </w:lvl>
    <w:lvl w:ilvl="7" w:tplc="F8CA2A90">
      <w:numFmt w:val="bullet"/>
      <w:lvlText w:val="•"/>
      <w:lvlJc w:val="left"/>
      <w:pPr>
        <w:ind w:left="6960" w:hanging="552"/>
      </w:pPr>
      <w:rPr>
        <w:rFonts w:hint="default"/>
        <w:lang w:val="en-US" w:eastAsia="en-US" w:bidi="ar-SA"/>
      </w:rPr>
    </w:lvl>
    <w:lvl w:ilvl="8" w:tplc="384624C6">
      <w:numFmt w:val="bullet"/>
      <w:lvlText w:val="•"/>
      <w:lvlJc w:val="left"/>
      <w:pPr>
        <w:ind w:left="7900" w:hanging="552"/>
      </w:pPr>
      <w:rPr>
        <w:rFonts w:hint="default"/>
        <w:lang w:val="en-US" w:eastAsia="en-US" w:bidi="ar-SA"/>
      </w:rPr>
    </w:lvl>
  </w:abstractNum>
  <w:abstractNum w:abstractNumId="7" w15:restartNumberingAfterBreak="0">
    <w:nsid w:val="345C66AA"/>
    <w:multiLevelType w:val="hybridMultilevel"/>
    <w:tmpl w:val="AF5A8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1323D"/>
    <w:multiLevelType w:val="hybridMultilevel"/>
    <w:tmpl w:val="A918AA06"/>
    <w:lvl w:ilvl="0" w:tplc="0C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B933D3E"/>
    <w:multiLevelType w:val="hybridMultilevel"/>
    <w:tmpl w:val="4328B9C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24EB9"/>
    <w:multiLevelType w:val="hybridMultilevel"/>
    <w:tmpl w:val="1FB264CC"/>
    <w:lvl w:ilvl="0" w:tplc="605E8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E06ADE"/>
    <w:multiLevelType w:val="hybridMultilevel"/>
    <w:tmpl w:val="280A648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C101D"/>
    <w:multiLevelType w:val="hybridMultilevel"/>
    <w:tmpl w:val="8928263A"/>
    <w:lvl w:ilvl="0" w:tplc="9AE4C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722F5"/>
    <w:multiLevelType w:val="hybridMultilevel"/>
    <w:tmpl w:val="B4327C98"/>
    <w:lvl w:ilvl="0" w:tplc="02746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2134A8"/>
    <w:multiLevelType w:val="hybridMultilevel"/>
    <w:tmpl w:val="75060660"/>
    <w:lvl w:ilvl="0" w:tplc="DC92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56CBC"/>
    <w:multiLevelType w:val="hybridMultilevel"/>
    <w:tmpl w:val="F9D06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1CD9"/>
    <w:multiLevelType w:val="hybridMultilevel"/>
    <w:tmpl w:val="F03E1D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7"/>
  </w:num>
  <w:num w:numId="14">
    <w:abstractNumId w:val="12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AD"/>
    <w:rsid w:val="00017AFE"/>
    <w:rsid w:val="002773A4"/>
    <w:rsid w:val="007263A7"/>
    <w:rsid w:val="00A91EAD"/>
    <w:rsid w:val="00C24C58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E585"/>
  <w15:chartTrackingRefBased/>
  <w15:docId w15:val="{E5C46DF6-E465-4660-AACD-C371AEE6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91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EAD"/>
  </w:style>
  <w:style w:type="table" w:styleId="TableGrid">
    <w:name w:val="Table Grid"/>
    <w:basedOn w:val="TableNormal"/>
    <w:uiPriority w:val="39"/>
    <w:rsid w:val="00A9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A91E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11">
    <w:name w:val="Table Grid11"/>
    <w:basedOn w:val="TableNormal"/>
    <w:next w:val="TableGrid"/>
    <w:uiPriority w:val="39"/>
    <w:rsid w:val="00A91EA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91EA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styleId="GridTable4">
    <w:name w:val="Grid Table 4"/>
    <w:basedOn w:val="TableNormal"/>
    <w:uiPriority w:val="49"/>
    <w:rsid w:val="00A91E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2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Korovulavula, Jovesa</cp:lastModifiedBy>
  <cp:revision>2</cp:revision>
  <dcterms:created xsi:type="dcterms:W3CDTF">2021-09-20T04:13:00Z</dcterms:created>
  <dcterms:modified xsi:type="dcterms:W3CDTF">2021-09-20T04:13:00Z</dcterms:modified>
</cp:coreProperties>
</file>